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B" w:rsidRPr="0081544B" w:rsidRDefault="0081544B" w:rsidP="0081544B">
      <w:pPr>
        <w:spacing w:after="12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54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ПОЗИЦИЯ ФНПР </w:t>
      </w:r>
    </w:p>
    <w:p w:rsidR="006008A3" w:rsidRP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0D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Правительство Российской Федерации 16.06.2018 внесло в Государственную </w:t>
      </w:r>
      <w:r w:rsidRPr="00220D76">
        <w:rPr>
          <w:rFonts w:ascii="Times New Roman" w:hAnsi="Times New Roman" w:cs="Times New Roman"/>
          <w:noProof/>
          <w:sz w:val="24"/>
          <w:szCs w:val="24"/>
          <w:lang w:eastAsia="ru-RU"/>
        </w:rPr>
        <w:t>Думу</w:t>
      </w:r>
      <w:r w:rsidRPr="00220D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Федерального Собрания РФ проект федерального закона «О внесении изменений в отдельные акты Российской Федерации по вопросам назначения и выплаты пенсий» , регистрационный номер  </w:t>
      </w:r>
      <w:r w:rsidRPr="00220D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489161-7, </w:t>
      </w:r>
      <w:r w:rsidRPr="00220D76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основной идеей которого является повышение  пенсионного возраста. Совет Государственной Думы ФС РФ рассмотрел и направил законопроект в субъекты Российской Федерации.</w:t>
      </w:r>
    </w:p>
    <w:p w:rsid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72 Конституции РФ принятие данного федерального закона </w:t>
      </w:r>
      <w:r w:rsidR="00BD2CDA">
        <w:rPr>
          <w:rFonts w:ascii="Times New Roman" w:hAnsi="Times New Roman" w:cs="Times New Roman"/>
          <w:sz w:val="24"/>
          <w:szCs w:val="24"/>
        </w:rPr>
        <w:t xml:space="preserve">Государственной Думой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D2C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РФ согласовывается с законодательными и высшими исполнительными органами государственной власти субъектов Российской Федерации.</w:t>
      </w:r>
    </w:p>
    <w:p w:rsid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ФНПР направила письма Председателю Правительства РФ Д.А. Медведеву и заместителю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Т.А. Голиковой, информируя их </w:t>
      </w:r>
      <w:r w:rsidRPr="00220D76">
        <w:rPr>
          <w:rFonts w:ascii="Times New Roman" w:hAnsi="Times New Roman" w:cs="Times New Roman"/>
          <w:b/>
          <w:sz w:val="24"/>
          <w:szCs w:val="24"/>
        </w:rPr>
        <w:t>об отрицательной позиции профсоюзов по вопросу повышения пенсионного возраста</w:t>
      </w:r>
      <w:r>
        <w:rPr>
          <w:rFonts w:ascii="Times New Roman" w:hAnsi="Times New Roman" w:cs="Times New Roman"/>
          <w:sz w:val="24"/>
          <w:szCs w:val="24"/>
        </w:rPr>
        <w:t>. Копии писем опубликованы в газете «Солидарность» и размещены на официальном сайте ФНПР.</w:t>
      </w:r>
    </w:p>
    <w:p w:rsid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профсоюзов подтверждена на заседании Российской трехсторонней комиссии по регулированию социально-трудовых отношений 16.06.2018 г., что зафиксировано соответствующим решением (прилагается), доведена до депутатов Государственной Думы</w:t>
      </w:r>
      <w:r w:rsidR="00BD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D2C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РФ, членов межфракционной группы «Солидарность».</w:t>
      </w:r>
    </w:p>
    <w:p w:rsid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значимость данного законопроекта, затрагивающего социально-бытовые права абсолютного большинства наёмных работников, предлагаем:</w:t>
      </w:r>
    </w:p>
    <w:p w:rsidR="00220D76" w:rsidRDefault="00220D76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целью информирования членов профсоюзов о позиции ФНПР по повышению пенсионного возраста, организовать и провести собрания в первичных профсоюзных организациях и обсуждения на заседаниях профсоюзных органов. Принятые решения направлять в региональные законодательные и исполнительные государственные органы, в адрес Президента РФ, Правител</w:t>
      </w:r>
      <w:r w:rsidR="00BD2CDA">
        <w:rPr>
          <w:rFonts w:ascii="Times New Roman" w:hAnsi="Times New Roman" w:cs="Times New Roman"/>
          <w:sz w:val="24"/>
          <w:szCs w:val="24"/>
        </w:rPr>
        <w:t xml:space="preserve">ьства РФ, Государственной Думы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D2C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РФ, </w:t>
      </w:r>
      <w:r w:rsidR="00BD2CDA">
        <w:rPr>
          <w:rFonts w:ascii="Times New Roman" w:hAnsi="Times New Roman" w:cs="Times New Roman"/>
          <w:sz w:val="24"/>
          <w:szCs w:val="24"/>
        </w:rPr>
        <w:t>Совета Федерации ФС РФ, а также в вышестоящие профсоюзные органы для поддержки консолидированной позиции профсоюзов</w:t>
      </w:r>
      <w:r w:rsidR="00BD2CDA"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дату рассмотрения данного законопроекта региональными органами государственной власти, добиваться присутствия профсоюзных представителей при его рассмотрении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встречу с руководителем высшего исполнительного органа государственной власти субъекта РФ и информировать его о позиции профсоюзов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P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инициировать заседание Региональной трехсторонней комиссии, на котором донести до социальных партнеров позицию профсоюзов. Протокол направить в соответствующие региональные органы государственной власти и Российскую трехстороннюю комиссию </w:t>
      </w:r>
      <w:r>
        <w:rPr>
          <w:rFonts w:ascii="Times New Roman" w:hAnsi="Times New Roman" w:cs="Times New Roman"/>
          <w:sz w:val="24"/>
          <w:szCs w:val="24"/>
        </w:rPr>
        <w:t>по регулированию социально-трудовых отношений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P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довести позицию профсоюзных организаций, членов профсоюзов региона до депутатов Государственной Думы, избранных по избирательным округам и партийным спискам соответствующего субъекта РФ, членов Совета Федерации с предложением поддержки позиции профсоюзов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P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проводить, с соблюдением российского законодательства, митинги, шествия, пикеты и другие коллективные действия против повышения пенсионного возраста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C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общероссийским отраслевым профсоюзам оказывать всемерную поддержку своим территориальным организациям в выполнении данных рекомендаций</w:t>
      </w:r>
      <w:r w:rsidRPr="00BD2CDA">
        <w:rPr>
          <w:rFonts w:ascii="Times New Roman" w:hAnsi="Times New Roman" w:cs="Times New Roman"/>
          <w:sz w:val="24"/>
          <w:szCs w:val="24"/>
        </w:rPr>
        <w:t>;</w:t>
      </w:r>
    </w:p>
    <w:p w:rsidR="00BD2CDA" w:rsidRDefault="00BD2CDA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принятых решениях и конкретных действиях</w:t>
      </w:r>
      <w:r w:rsidR="0081544B">
        <w:rPr>
          <w:rFonts w:ascii="Times New Roman" w:hAnsi="Times New Roman" w:cs="Times New Roman"/>
          <w:sz w:val="24"/>
          <w:szCs w:val="24"/>
        </w:rPr>
        <w:t xml:space="preserve"> просим в возможно короткие сроки направлять в ФНПР.</w:t>
      </w:r>
    </w:p>
    <w:p w:rsidR="0081544B" w:rsidRDefault="0081544B" w:rsidP="00220D7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44B" w:rsidRDefault="0081544B" w:rsidP="00815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04467" wp14:editId="2A8D0AAC">
            <wp:extent cx="59436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4B" w:rsidRDefault="0081544B" w:rsidP="002626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1544B" w:rsidRDefault="0081544B" w:rsidP="00815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544B" w:rsidRDefault="0081544B" w:rsidP="00815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544B" w:rsidRDefault="0081544B" w:rsidP="008154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1544B" w:rsidRDefault="0081544B" w:rsidP="008154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1544B" w:rsidRPr="00BD2CDA" w:rsidRDefault="0081544B" w:rsidP="008154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44B" w:rsidRPr="00BD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3"/>
    <w:rsid w:val="00220D76"/>
    <w:rsid w:val="002626CE"/>
    <w:rsid w:val="00532E63"/>
    <w:rsid w:val="006008A3"/>
    <w:rsid w:val="0081544B"/>
    <w:rsid w:val="008819AA"/>
    <w:rsid w:val="00BD2802"/>
    <w:rsid w:val="00B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2018-06-22T03:49:00Z</dcterms:created>
  <dcterms:modified xsi:type="dcterms:W3CDTF">2018-06-22T04:38:00Z</dcterms:modified>
</cp:coreProperties>
</file>